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6DDD4" w14:textId="77777777" w:rsidR="0005623B" w:rsidRPr="009B7F5D" w:rsidRDefault="0005623B" w:rsidP="0005623B">
      <w:pPr>
        <w:tabs>
          <w:tab w:val="left" w:pos="0"/>
        </w:tabs>
        <w:rPr>
          <w:rFonts w:ascii="Times New Roman" w:hAnsi="Times New Roman"/>
          <w:sz w:val="2"/>
          <w:szCs w:val="2"/>
        </w:rPr>
      </w:pPr>
    </w:p>
    <w:tbl>
      <w:tblPr>
        <w:tblW w:w="10180" w:type="dxa"/>
        <w:tblBorders>
          <w:bottom w:val="single" w:sz="4" w:space="0" w:color="000000"/>
          <w:insideH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081"/>
        <w:gridCol w:w="532"/>
        <w:gridCol w:w="1567"/>
      </w:tblGrid>
      <w:tr w:rsidR="0005623B" w:rsidRPr="00412339" w14:paraId="29394B90" w14:textId="77777777" w:rsidTr="00651E85">
        <w:trPr>
          <w:trHeight w:val="912"/>
        </w:trPr>
        <w:tc>
          <w:tcPr>
            <w:tcW w:w="8613" w:type="dxa"/>
            <w:gridSpan w:val="2"/>
            <w:tcBorders>
              <w:bottom w:val="single" w:sz="4" w:space="0" w:color="000000"/>
            </w:tcBorders>
          </w:tcPr>
          <w:p w14:paraId="4048CEAE" w14:textId="77777777" w:rsidR="0005623B" w:rsidRPr="00F01F20" w:rsidRDefault="0005623B" w:rsidP="00651E85">
            <w:pPr>
              <w:autoSpaceDE w:val="0"/>
              <w:autoSpaceDN w:val="0"/>
              <w:adjustRightInd w:val="0"/>
              <w:ind w:right="-2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1F20">
              <w:rPr>
                <w:rFonts w:ascii="Times New Roman" w:hAnsi="Times New Roman"/>
                <w:b/>
                <w:sz w:val="24"/>
                <w:szCs w:val="24"/>
              </w:rPr>
              <w:t>МИНИСТЕРСТВО СЕЛЬСКОГО ХОЗЯЙСТВА РОССИЙСКОЙ ФЕДЕРАЦИИ ФГБУ «Россельхозцентр»</w:t>
            </w:r>
            <w:r w:rsidRPr="00F01F20">
              <w:rPr>
                <w:rFonts w:ascii="Times New Roman" w:hAnsi="Times New Roman"/>
                <w:b/>
                <w:sz w:val="24"/>
                <w:szCs w:val="24"/>
              </w:rPr>
              <w:br/>
              <w:t>Филиал ФГБУ «Россельхозцентр» по Красноярскому краю</w:t>
            </w:r>
          </w:p>
        </w:tc>
        <w:tc>
          <w:tcPr>
            <w:tcW w:w="1567" w:type="dxa"/>
            <w:tcBorders>
              <w:top w:val="nil"/>
              <w:bottom w:val="nil"/>
            </w:tcBorders>
          </w:tcPr>
          <w:p w14:paraId="442DB9AF" w14:textId="77777777" w:rsidR="0005623B" w:rsidRPr="00412339" w:rsidRDefault="0005623B" w:rsidP="00651E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008100"/>
                <w:sz w:val="28"/>
                <w:szCs w:val="28"/>
              </w:rPr>
            </w:pPr>
          </w:p>
        </w:tc>
      </w:tr>
      <w:tr w:rsidR="0005623B" w:rsidRPr="00412339" w14:paraId="1CDE68BD" w14:textId="77777777" w:rsidTr="00651E85">
        <w:trPr>
          <w:trHeight w:val="1584"/>
        </w:trPr>
        <w:tc>
          <w:tcPr>
            <w:tcW w:w="8081" w:type="dxa"/>
            <w:tcBorders>
              <w:top w:val="single" w:sz="4" w:space="0" w:color="000000"/>
              <w:bottom w:val="single" w:sz="4" w:space="0" w:color="auto"/>
            </w:tcBorders>
          </w:tcPr>
          <w:p w14:paraId="161496C0" w14:textId="77777777" w:rsidR="0005623B" w:rsidRPr="00367D60" w:rsidRDefault="0005623B" w:rsidP="00651E8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367D60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СИГНАЛИЗАЦИОННОЕ СООБЩЕНИЕ РОССЕЛЬХОЗЦЕНТРА</w:t>
            </w:r>
          </w:p>
          <w:p w14:paraId="2EE80982" w14:textId="3C31CFE0" w:rsidR="0005623B" w:rsidRPr="00412339" w:rsidRDefault="0005623B" w:rsidP="00651E8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4 от 4 июня 2026 года</w:t>
            </w:r>
          </w:p>
        </w:tc>
        <w:tc>
          <w:tcPr>
            <w:tcW w:w="2099" w:type="dxa"/>
            <w:gridSpan w:val="2"/>
            <w:tcBorders>
              <w:top w:val="nil"/>
              <w:bottom w:val="single" w:sz="4" w:space="0" w:color="auto"/>
            </w:tcBorders>
          </w:tcPr>
          <w:p w14:paraId="16C19E31" w14:textId="047FCD80" w:rsidR="0005623B" w:rsidRPr="00412339" w:rsidRDefault="0005623B" w:rsidP="00651E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color w:val="00810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8100"/>
                <w:sz w:val="28"/>
                <w:szCs w:val="28"/>
                <w:lang w:eastAsia="ru-RU"/>
              </w:rPr>
              <w:drawing>
                <wp:inline distT="0" distB="0" distL="0" distR="0" wp14:anchorId="4A1D5BDF" wp14:editId="1BCC37A7">
                  <wp:extent cx="923925" cy="9620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64D136" w14:textId="3E96C4DA" w:rsidR="0005623B" w:rsidRPr="00F01F20" w:rsidRDefault="0005623B" w:rsidP="0005623B">
      <w:pPr>
        <w:autoSpaceDE w:val="0"/>
        <w:autoSpaceDN w:val="0"/>
        <w:adjustRightInd w:val="0"/>
        <w:spacing w:after="120"/>
        <w:rPr>
          <w:rFonts w:ascii="Times New Roman" w:hAnsi="Times New Roman"/>
          <w:color w:val="000000"/>
          <w:sz w:val="18"/>
          <w:szCs w:val="18"/>
        </w:rPr>
      </w:pPr>
      <w:r w:rsidRPr="0041233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3F00F" wp14:editId="47CA7FD4">
                <wp:simplePos x="0" y="0"/>
                <wp:positionH relativeFrom="column">
                  <wp:posOffset>4281170</wp:posOffset>
                </wp:positionH>
                <wp:positionV relativeFrom="paragraph">
                  <wp:posOffset>7620</wp:posOffset>
                </wp:positionV>
                <wp:extent cx="2092960" cy="242570"/>
                <wp:effectExtent l="635" t="3810" r="1905" b="127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960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5E2EBC" w14:textId="77777777" w:rsidR="0005623B" w:rsidRPr="00412339" w:rsidRDefault="0005623B" w:rsidP="0005623B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412339">
                              <w:rPr>
                                <w:rFonts w:ascii="Times New Roman" w:hAnsi="Times New Roman"/>
                              </w:rPr>
                              <w:t>Исх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.</w:t>
                            </w:r>
                            <w:r w:rsidRPr="00480EEC">
                              <w:rPr>
                                <w:rFonts w:ascii="Times New Roman" w:hAnsi="Times New Roman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№ ___ 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03F00F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37.1pt;margin-top:.6pt;width:164.8pt;height:1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" stroked="f">
                <v:textbox>
                  <w:txbxContent>
                    <w:p w14:paraId="1A5E2EBC" w14:textId="77777777" w:rsidR="0005623B" w:rsidRPr="00412339" w:rsidRDefault="0005623B" w:rsidP="0005623B">
                      <w:pPr>
                        <w:rPr>
                          <w:rFonts w:ascii="Times New Roman" w:hAnsi="Times New Roman"/>
                        </w:rPr>
                      </w:pPr>
                      <w:r w:rsidRPr="00412339">
                        <w:rPr>
                          <w:rFonts w:ascii="Times New Roman" w:hAnsi="Times New Roman"/>
                        </w:rPr>
                        <w:t>Исх</w:t>
                      </w:r>
                      <w:r>
                        <w:rPr>
                          <w:rFonts w:ascii="Times New Roman" w:hAnsi="Times New Roman"/>
                        </w:rPr>
                        <w:t>.</w:t>
                      </w:r>
                      <w:r w:rsidRPr="00480EEC">
                        <w:rPr>
                          <w:rFonts w:ascii="Times New Roman" w:hAnsi="Times New Roman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</w:rPr>
                        <w:t xml:space="preserve"> № ___ от</w:t>
                      </w:r>
                    </w:p>
                  </w:txbxContent>
                </v:textbox>
              </v:shape>
            </w:pict>
          </mc:Fallback>
        </mc:AlternateContent>
      </w:r>
      <w:r w:rsidRPr="00412339">
        <w:rPr>
          <w:rFonts w:ascii="Times New Roman" w:hAnsi="Times New Roman"/>
          <w:color w:val="000000"/>
          <w:sz w:val="18"/>
          <w:szCs w:val="18"/>
        </w:rPr>
        <w:t xml:space="preserve">          </w:t>
      </w:r>
    </w:p>
    <w:p w14:paraId="05BAC117" w14:textId="77777777" w:rsidR="0005623B" w:rsidRPr="00DE121D" w:rsidRDefault="0005623B" w:rsidP="0005623B">
      <w:pPr>
        <w:pStyle w:val="a4"/>
        <w:rPr>
          <w:rFonts w:ascii="Times New Roman" w:hAnsi="Times New Roman"/>
        </w:rPr>
      </w:pPr>
      <w:r w:rsidRPr="00DE121D">
        <w:rPr>
          <w:rFonts w:ascii="Times New Roman" w:hAnsi="Times New Roman"/>
        </w:rPr>
        <w:t>660049, г. Красноярск, Сурикова ул., 54 «В»</w:t>
      </w:r>
    </w:p>
    <w:p w14:paraId="688E32DF" w14:textId="77777777" w:rsidR="0005623B" w:rsidRPr="00DE121D" w:rsidRDefault="0005623B" w:rsidP="0005623B">
      <w:pPr>
        <w:pStyle w:val="a4"/>
        <w:rPr>
          <w:rFonts w:ascii="Times New Roman" w:hAnsi="Times New Roman"/>
          <w:lang w:val="en-US"/>
        </w:rPr>
      </w:pPr>
      <w:r w:rsidRPr="00DE121D">
        <w:rPr>
          <w:rFonts w:ascii="Times New Roman" w:hAnsi="Times New Roman"/>
        </w:rPr>
        <w:t>Тел</w:t>
      </w:r>
      <w:r w:rsidRPr="00DE121D">
        <w:rPr>
          <w:rFonts w:ascii="Times New Roman" w:hAnsi="Times New Roman"/>
          <w:lang w:val="en-US"/>
        </w:rPr>
        <w:t>/</w:t>
      </w:r>
      <w:r w:rsidRPr="00DE121D">
        <w:rPr>
          <w:rFonts w:ascii="Times New Roman" w:hAnsi="Times New Roman"/>
        </w:rPr>
        <w:t>Факс</w:t>
      </w:r>
      <w:r w:rsidRPr="00DE121D">
        <w:rPr>
          <w:rFonts w:ascii="Times New Roman" w:hAnsi="Times New Roman"/>
          <w:lang w:val="en-US"/>
        </w:rPr>
        <w:t xml:space="preserve"> (391) 227-74-96, 227-28-89, e-mail: </w:t>
      </w:r>
      <w:hyperlink r:id="rId5" w:history="1">
        <w:r w:rsidRPr="00DE121D">
          <w:rPr>
            <w:rStyle w:val="a3"/>
            <w:rFonts w:ascii="Times New Roman" w:hAnsi="Times New Roman"/>
            <w:lang w:val="en-US"/>
          </w:rPr>
          <w:t>krstazr@mail.ru</w:t>
        </w:r>
      </w:hyperlink>
    </w:p>
    <w:p w14:paraId="32427299" w14:textId="77777777" w:rsidR="0005623B" w:rsidRPr="00DE121D" w:rsidRDefault="0005623B" w:rsidP="0005623B">
      <w:pPr>
        <w:pStyle w:val="a4"/>
        <w:rPr>
          <w:rFonts w:ascii="Times New Roman" w:hAnsi="Times New Roman"/>
          <w:lang w:val="en-US"/>
        </w:rPr>
      </w:pPr>
      <w:r w:rsidRPr="00DE121D">
        <w:rPr>
          <w:rFonts w:ascii="Times New Roman" w:hAnsi="Times New Roman"/>
        </w:rPr>
        <w:t>Сайт</w:t>
      </w:r>
      <w:r w:rsidRPr="00DE121D">
        <w:rPr>
          <w:rFonts w:ascii="Times New Roman" w:hAnsi="Times New Roman"/>
          <w:lang w:val="en-US"/>
        </w:rPr>
        <w:t>: rsc024.ru</w:t>
      </w:r>
    </w:p>
    <w:p w14:paraId="3A332C67" w14:textId="77777777" w:rsidR="0005623B" w:rsidRDefault="0005623B" w:rsidP="0005623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Хлебные блошки на всходах кукурузы</w:t>
      </w:r>
    </w:p>
    <w:p w14:paraId="583B3692" w14:textId="77777777" w:rsidR="0005623B" w:rsidRPr="00645236" w:rsidRDefault="0005623B" w:rsidP="0005623B">
      <w:pPr>
        <w:pStyle w:val="a4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pPr w:leftFromText="180" w:rightFromText="180" w:vertAnchor="text" w:tblpX="-5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46"/>
      </w:tblGrid>
      <w:tr w:rsidR="0005623B" w:rsidRPr="00847655" w14:paraId="66D4951F" w14:textId="77777777" w:rsidTr="0005623B">
        <w:tc>
          <w:tcPr>
            <w:tcW w:w="4536" w:type="dxa"/>
            <w:shd w:val="clear" w:color="auto" w:fill="auto"/>
          </w:tcPr>
          <w:p w14:paraId="72A95FFE" w14:textId="6883C762" w:rsidR="0005623B" w:rsidRPr="00847655" w:rsidRDefault="0005623B" w:rsidP="0005623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35A4D8E" wp14:editId="03E0F781">
                  <wp:extent cx="2867025" cy="35623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356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23B" w:rsidRPr="00847655" w14:paraId="67B36320" w14:textId="77777777" w:rsidTr="0005623B">
        <w:tc>
          <w:tcPr>
            <w:tcW w:w="4536" w:type="dxa"/>
            <w:shd w:val="clear" w:color="auto" w:fill="auto"/>
          </w:tcPr>
          <w:p w14:paraId="0469BE3A" w14:textId="77777777" w:rsidR="0005623B" w:rsidRPr="00847655" w:rsidRDefault="0005623B" w:rsidP="0005623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7EEBB55" w14:textId="1FA1165A" w:rsidR="0005623B" w:rsidRPr="00EC448E" w:rsidRDefault="0005623B" w:rsidP="0005623B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EC448E">
        <w:rPr>
          <w:rFonts w:ascii="Times New Roman" w:hAnsi="Times New Roman"/>
          <w:sz w:val="26"/>
          <w:szCs w:val="26"/>
        </w:rPr>
        <w:t xml:space="preserve">Отдел защиты растений сообщает, что на всходах кукурузы отмечено заселение блошками. </w:t>
      </w:r>
      <w:r w:rsidRPr="00EC448E">
        <w:rPr>
          <w:rFonts w:ascii="Times New Roman" w:hAnsi="Times New Roman"/>
          <w:color w:val="000000"/>
          <w:sz w:val="26"/>
          <w:szCs w:val="26"/>
        </w:rPr>
        <w:t>В ближайшие дни по метеоданным, находящимся в публичном доступе, ожидается повышение температуры до +23…+28 °C, что увеличит интенсивность заселения и вредоносность жуков</w:t>
      </w:r>
      <w:r w:rsidR="0046450F">
        <w:rPr>
          <w:rFonts w:ascii="Times New Roman" w:hAnsi="Times New Roman"/>
          <w:color w:val="000000"/>
          <w:sz w:val="26"/>
          <w:szCs w:val="26"/>
        </w:rPr>
        <w:t>.</w:t>
      </w:r>
      <w:r w:rsidRPr="00EC448E">
        <w:rPr>
          <w:rFonts w:ascii="Times New Roman" w:hAnsi="Times New Roman"/>
          <w:sz w:val="26"/>
          <w:szCs w:val="26"/>
        </w:rPr>
        <w:t xml:space="preserve"> </w:t>
      </w:r>
    </w:p>
    <w:p w14:paraId="4C959D9F" w14:textId="77777777" w:rsidR="0005623B" w:rsidRPr="00EC448E" w:rsidRDefault="0005623B" w:rsidP="0005623B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EC448E">
        <w:rPr>
          <w:rFonts w:ascii="Times New Roman" w:hAnsi="Times New Roman"/>
          <w:sz w:val="26"/>
          <w:szCs w:val="26"/>
        </w:rPr>
        <w:t xml:space="preserve">Жуки выгрызают лист тонкими узкими линиями вдоль жилок, повреждают верхнюю часть листьев, по мере роста </w:t>
      </w:r>
      <w:bookmarkStart w:id="0" w:name="_GoBack"/>
      <w:bookmarkEnd w:id="0"/>
      <w:r w:rsidRPr="00EC448E">
        <w:rPr>
          <w:rFonts w:ascii="Times New Roman" w:hAnsi="Times New Roman"/>
          <w:sz w:val="26"/>
          <w:szCs w:val="26"/>
        </w:rPr>
        <w:t>и развития которых происходит деформация или их засыхание. При повреждении более 70 % листовой поверхности растение погибает, также к гибели приводит повреждение точки роста.</w:t>
      </w:r>
    </w:p>
    <w:p w14:paraId="22CCAC43" w14:textId="77777777" w:rsidR="0005623B" w:rsidRPr="00EC448E" w:rsidRDefault="0005623B" w:rsidP="0005623B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EC448E">
        <w:rPr>
          <w:rFonts w:ascii="Times New Roman" w:hAnsi="Times New Roman"/>
          <w:sz w:val="26"/>
          <w:szCs w:val="26"/>
        </w:rPr>
        <w:t xml:space="preserve">Агрономическим службам хозяйств рекомендуется провести обследования всходов кукурузы для выявления и учета жуков. В случае превышения численности </w:t>
      </w:r>
      <w:r w:rsidRPr="00B13FDA">
        <w:rPr>
          <w:rFonts w:ascii="Times New Roman" w:hAnsi="Times New Roman"/>
          <w:sz w:val="26"/>
          <w:szCs w:val="26"/>
        </w:rPr>
        <w:t>хлебными полосатыми блошками</w:t>
      </w:r>
      <w:r w:rsidRPr="00EC448E">
        <w:rPr>
          <w:rFonts w:ascii="Times New Roman" w:hAnsi="Times New Roman"/>
          <w:sz w:val="26"/>
          <w:szCs w:val="26"/>
        </w:rPr>
        <w:t xml:space="preserve"> </w:t>
      </w:r>
      <w:r w:rsidRPr="00F36717">
        <w:rPr>
          <w:rFonts w:ascii="Times New Roman" w:hAnsi="Times New Roman"/>
          <w:sz w:val="26"/>
          <w:szCs w:val="26"/>
        </w:rPr>
        <w:t>30–40</w:t>
      </w:r>
      <w:r>
        <w:rPr>
          <w:rFonts w:ascii="Times New Roman" w:hAnsi="Times New Roman"/>
          <w:sz w:val="26"/>
          <w:szCs w:val="26"/>
        </w:rPr>
        <w:t xml:space="preserve"> </w:t>
      </w:r>
      <w:r w:rsidRPr="00EC448E">
        <w:rPr>
          <w:rFonts w:ascii="Times New Roman" w:hAnsi="Times New Roman"/>
          <w:sz w:val="26"/>
          <w:szCs w:val="26"/>
        </w:rPr>
        <w:t>жуков/м² необходимо провести защитные мероприятия с использованием инсектицидов, рекомендованных «Списком пестицидов и агрохимикатов, разрешенных к применению на территории РФ».</w:t>
      </w:r>
    </w:p>
    <w:p w14:paraId="20F95577" w14:textId="77777777" w:rsidR="0005623B" w:rsidRPr="00EC448E" w:rsidRDefault="0005623B" w:rsidP="0005623B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EC448E">
        <w:rPr>
          <w:rFonts w:ascii="Times New Roman" w:hAnsi="Times New Roman"/>
          <w:sz w:val="26"/>
          <w:szCs w:val="26"/>
        </w:rPr>
        <w:t>По вопросам проведения обследований и получения рекомендаций можно обращаться в районные отделы филиала.</w:t>
      </w:r>
    </w:p>
    <w:p w14:paraId="185088E1" w14:textId="77777777" w:rsidR="0005623B" w:rsidRPr="00EC448E" w:rsidRDefault="0005623B" w:rsidP="0005623B">
      <w:pPr>
        <w:pStyle w:val="a4"/>
        <w:spacing w:line="276" w:lineRule="auto"/>
        <w:ind w:firstLine="708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EC448E">
        <w:rPr>
          <w:rFonts w:ascii="Times New Roman" w:hAnsi="Times New Roman"/>
          <w:b/>
          <w:bCs/>
          <w:i/>
          <w:iCs/>
          <w:sz w:val="26"/>
          <w:szCs w:val="26"/>
        </w:rPr>
        <w:t>Важно! Применение пестицидов и агрохимикатов в сельскохозяйственном производстве проводится только после предварительного обследования сельскохозяйственных угодий (посевов, производственных помещений). Необходимо строго соблюдать регламент применения, правила личной гигиены и технику безопасности.</w:t>
      </w:r>
    </w:p>
    <w:p w14:paraId="649FE0A0" w14:textId="77777777" w:rsidR="0005623B" w:rsidRPr="00EC448E" w:rsidRDefault="0005623B" w:rsidP="0005623B">
      <w:pPr>
        <w:pStyle w:val="a4"/>
        <w:spacing w:line="276" w:lineRule="auto"/>
        <w:ind w:firstLine="708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</w:p>
    <w:p w14:paraId="64793F80" w14:textId="77777777" w:rsidR="0005623B" w:rsidRPr="00EC448E" w:rsidRDefault="0005623B" w:rsidP="0005623B">
      <w:pPr>
        <w:pStyle w:val="a4"/>
        <w:spacing w:line="276" w:lineRule="auto"/>
        <w:ind w:firstLine="708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4"/>
        <w:gridCol w:w="5101"/>
      </w:tblGrid>
      <w:tr w:rsidR="0005623B" w:rsidRPr="004C0D75" w14:paraId="61A176A6" w14:textId="77777777" w:rsidTr="00651E85">
        <w:tc>
          <w:tcPr>
            <w:tcW w:w="5210" w:type="dxa"/>
            <w:shd w:val="clear" w:color="auto" w:fill="auto"/>
          </w:tcPr>
          <w:p w14:paraId="1A86087D" w14:textId="77777777" w:rsidR="0005623B" w:rsidRPr="004C0D75" w:rsidRDefault="0005623B" w:rsidP="00651E85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C0D75">
              <w:rPr>
                <w:rFonts w:ascii="Times New Roman" w:hAnsi="Times New Roman"/>
                <w:sz w:val="26"/>
                <w:szCs w:val="26"/>
              </w:rPr>
              <w:t xml:space="preserve">Руководитель филиала      </w:t>
            </w:r>
          </w:p>
        </w:tc>
        <w:tc>
          <w:tcPr>
            <w:tcW w:w="5211" w:type="dxa"/>
            <w:shd w:val="clear" w:color="auto" w:fill="auto"/>
          </w:tcPr>
          <w:p w14:paraId="230067F9" w14:textId="77777777" w:rsidR="0005623B" w:rsidRPr="004C0D75" w:rsidRDefault="0005623B" w:rsidP="00651E85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C0D75">
              <w:rPr>
                <w:rFonts w:ascii="Times New Roman" w:hAnsi="Times New Roman"/>
                <w:sz w:val="26"/>
                <w:szCs w:val="26"/>
              </w:rPr>
              <w:t>А.В. Малинников</w:t>
            </w:r>
          </w:p>
        </w:tc>
      </w:tr>
    </w:tbl>
    <w:p w14:paraId="49E1A217" w14:textId="77777777" w:rsidR="004755B3" w:rsidRDefault="004755B3"/>
    <w:sectPr w:rsidR="004755B3" w:rsidSect="0005623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F6B"/>
    <w:rsid w:val="0005623B"/>
    <w:rsid w:val="00134F6B"/>
    <w:rsid w:val="0046450F"/>
    <w:rsid w:val="0047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6B220"/>
  <w15:chartTrackingRefBased/>
  <w15:docId w15:val="{7912E7AC-B23F-4264-9ECD-2D95D7C91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2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5623B"/>
    <w:rPr>
      <w:color w:val="0000FF"/>
      <w:u w:val="single"/>
    </w:rPr>
  </w:style>
  <w:style w:type="paragraph" w:styleId="a4">
    <w:name w:val="No Spacing"/>
    <w:uiPriority w:val="1"/>
    <w:qFormat/>
    <w:rsid w:val="0005623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krstazr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Андреева</dc:creator>
  <cp:keywords/>
  <dc:description/>
  <cp:lastModifiedBy>Анастасия Андреева</cp:lastModifiedBy>
  <cp:revision>3</cp:revision>
  <dcterms:created xsi:type="dcterms:W3CDTF">2026-06-04T05:57:00Z</dcterms:created>
  <dcterms:modified xsi:type="dcterms:W3CDTF">2026-06-04T07:41:00Z</dcterms:modified>
</cp:coreProperties>
</file>